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63C6EF">
      <w:pPr>
        <w:snapToGrid w:val="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bookmarkStart w:id="0" w:name="_Hlk171442555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附件1</w:t>
      </w:r>
    </w:p>
    <w:p w14:paraId="03ED9FF8">
      <w:pPr>
        <w:jc w:val="center"/>
        <w:rPr>
          <w:rFonts w:ascii="仿宋_GB2312" w:hAnsi="仿宋" w:eastAsia="仿宋_GB2312"/>
          <w:b/>
          <w:color w:val="000000"/>
          <w:sz w:val="32"/>
          <w:szCs w:val="32"/>
        </w:rPr>
      </w:pPr>
      <w:bookmarkStart w:id="1" w:name="_GoBack"/>
      <w:r>
        <w:rPr>
          <w:rFonts w:hint="eastAsia" w:ascii="仿宋_GB2312" w:hAnsi="仿宋" w:eastAsia="仿宋_GB2312"/>
          <w:b/>
          <w:color w:val="000000"/>
          <w:sz w:val="32"/>
          <w:szCs w:val="32"/>
        </w:rPr>
        <w:t>南京工业职业技术大学纵向科研项目经费预算表</w:t>
      </w:r>
      <w:bookmarkEnd w:id="1"/>
    </w:p>
    <w:p w14:paraId="4D253479">
      <w:pPr>
        <w:snapToGrid w:val="0"/>
        <w:rPr>
          <w:rFonts w:ascii="仿宋_GB2312" w:eastAsia="仿宋_GB2312"/>
          <w:color w:val="000000"/>
          <w:szCs w:val="21"/>
        </w:rPr>
      </w:pPr>
      <w:r>
        <w:rPr>
          <w:rFonts w:hint="eastAsia" w:ascii="仿宋_GB2312" w:hAnsi="仿宋" w:eastAsia="仿宋_GB2312"/>
          <w:color w:val="000000"/>
          <w:szCs w:val="21"/>
        </w:rPr>
        <w:t xml:space="preserve">                                                            年   月   日</w:t>
      </w:r>
    </w:p>
    <w:tbl>
      <w:tblPr>
        <w:tblStyle w:val="10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2"/>
        <w:gridCol w:w="888"/>
        <w:gridCol w:w="1856"/>
        <w:gridCol w:w="1806"/>
        <w:gridCol w:w="10"/>
        <w:gridCol w:w="2290"/>
      </w:tblGrid>
      <w:tr w14:paraId="201922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1FC77">
            <w:pPr>
              <w:ind w:firstLine="210" w:firstLineChars="100"/>
              <w:rPr>
                <w:rFonts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项目名称</w:t>
            </w:r>
          </w:p>
        </w:tc>
        <w:tc>
          <w:tcPr>
            <w:tcW w:w="68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929F76">
            <w:pPr>
              <w:rPr>
                <w:rFonts w:ascii="仿宋_GB2312" w:hAnsi="仿宋" w:eastAsia="仿宋_GB2312"/>
                <w:color w:val="000000"/>
                <w:szCs w:val="21"/>
              </w:rPr>
            </w:pPr>
          </w:p>
        </w:tc>
      </w:tr>
      <w:tr w14:paraId="1AD896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25D3D">
            <w:pPr>
              <w:rPr>
                <w:rFonts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项目经费代码</w:t>
            </w:r>
          </w:p>
        </w:tc>
        <w:tc>
          <w:tcPr>
            <w:tcW w:w="27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5D3C6B">
            <w:pPr>
              <w:rPr>
                <w:rFonts w:ascii="仿宋_GB2312" w:hAnsi="仿宋" w:eastAsia="仿宋_GB2312"/>
                <w:color w:val="000000"/>
                <w:szCs w:val="21"/>
              </w:rPr>
            </w:pPr>
          </w:p>
        </w:tc>
        <w:tc>
          <w:tcPr>
            <w:tcW w:w="1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EDCAB8">
            <w:pPr>
              <w:rPr>
                <w:rFonts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总经费（元）</w:t>
            </w:r>
          </w:p>
        </w:tc>
        <w:tc>
          <w:tcPr>
            <w:tcW w:w="23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A55961">
            <w:pPr>
              <w:rPr>
                <w:rFonts w:ascii="仿宋_GB2312" w:hAnsi="仿宋" w:eastAsia="仿宋_GB2312"/>
                <w:color w:val="000000"/>
                <w:szCs w:val="21"/>
              </w:rPr>
            </w:pPr>
          </w:p>
        </w:tc>
      </w:tr>
      <w:tr w14:paraId="500BCB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6901F">
            <w:pPr>
              <w:rPr>
                <w:rFonts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项目经费支出预算</w:t>
            </w:r>
          </w:p>
        </w:tc>
      </w:tr>
      <w:tr w14:paraId="6B6699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1C491">
            <w:pPr>
              <w:ind w:firstLine="420" w:firstLineChars="200"/>
              <w:rPr>
                <w:rFonts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序号</w:t>
            </w:r>
          </w:p>
        </w:tc>
        <w:tc>
          <w:tcPr>
            <w:tcW w:w="27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DA26AF">
            <w:pPr>
              <w:jc w:val="center"/>
              <w:rPr>
                <w:rFonts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支出内容</w:t>
            </w:r>
          </w:p>
        </w:tc>
        <w:tc>
          <w:tcPr>
            <w:tcW w:w="18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A43D58">
            <w:pPr>
              <w:jc w:val="center"/>
              <w:rPr>
                <w:rFonts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预算经费</w:t>
            </w:r>
          </w:p>
        </w:tc>
        <w:tc>
          <w:tcPr>
            <w:tcW w:w="2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E98AD5">
            <w:pPr>
              <w:jc w:val="center"/>
              <w:rPr>
                <w:rFonts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备  注</w:t>
            </w:r>
          </w:p>
        </w:tc>
      </w:tr>
      <w:tr w14:paraId="62A196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BFB02">
            <w:pPr>
              <w:jc w:val="center"/>
              <w:rPr>
                <w:rFonts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1</w:t>
            </w:r>
          </w:p>
        </w:tc>
        <w:tc>
          <w:tcPr>
            <w:tcW w:w="27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90F578">
            <w:pPr>
              <w:jc w:val="center"/>
              <w:rPr>
                <w:rFonts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设备费</w:t>
            </w:r>
          </w:p>
        </w:tc>
        <w:tc>
          <w:tcPr>
            <w:tcW w:w="18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E9343C">
            <w:pPr>
              <w:rPr>
                <w:rFonts w:ascii="仿宋_GB2312" w:hAnsi="仿宋" w:eastAsia="仿宋_GB2312"/>
                <w:color w:val="000000"/>
                <w:szCs w:val="21"/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738468">
            <w:pPr>
              <w:rPr>
                <w:rFonts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只提供基本测算说明，50万元以上设备提供明细</w:t>
            </w:r>
          </w:p>
        </w:tc>
      </w:tr>
      <w:tr w14:paraId="0FD93E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0D101">
            <w:pPr>
              <w:jc w:val="center"/>
              <w:rPr>
                <w:rFonts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2</w:t>
            </w:r>
          </w:p>
        </w:tc>
        <w:tc>
          <w:tcPr>
            <w:tcW w:w="27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6DF23A">
            <w:pPr>
              <w:jc w:val="center"/>
              <w:rPr>
                <w:rFonts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业务费</w:t>
            </w:r>
          </w:p>
        </w:tc>
        <w:tc>
          <w:tcPr>
            <w:tcW w:w="18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0D6DEB">
            <w:pPr>
              <w:rPr>
                <w:rFonts w:ascii="仿宋_GB2312" w:hAnsi="仿宋" w:eastAsia="仿宋_GB2312"/>
                <w:color w:val="000000"/>
                <w:szCs w:val="21"/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2FF478">
            <w:pPr>
              <w:rPr>
                <w:rFonts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提供基本测算说明</w:t>
            </w:r>
          </w:p>
        </w:tc>
      </w:tr>
      <w:tr w14:paraId="40AD7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E610F">
            <w:pPr>
              <w:jc w:val="center"/>
              <w:rPr>
                <w:rFonts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3</w:t>
            </w:r>
          </w:p>
        </w:tc>
        <w:tc>
          <w:tcPr>
            <w:tcW w:w="27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1325E0">
            <w:pPr>
              <w:jc w:val="center"/>
              <w:rPr>
                <w:rFonts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劳务费</w:t>
            </w:r>
          </w:p>
        </w:tc>
        <w:tc>
          <w:tcPr>
            <w:tcW w:w="18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2EF237">
            <w:pPr>
              <w:rPr>
                <w:rFonts w:ascii="仿宋_GB2312" w:hAnsi="仿宋" w:eastAsia="仿宋_GB2312"/>
                <w:color w:val="000000"/>
                <w:szCs w:val="21"/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DD919E">
            <w:pPr>
              <w:rPr>
                <w:rFonts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提供基本测算说明</w:t>
            </w:r>
          </w:p>
        </w:tc>
      </w:tr>
      <w:tr w14:paraId="386352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6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1F5E5">
            <w:pPr>
              <w:jc w:val="center"/>
              <w:rPr>
                <w:rFonts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4</w:t>
            </w:r>
          </w:p>
        </w:tc>
        <w:tc>
          <w:tcPr>
            <w:tcW w:w="888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B34D31">
            <w:pPr>
              <w:jc w:val="center"/>
              <w:rPr>
                <w:rFonts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间接费</w:t>
            </w:r>
          </w:p>
        </w:tc>
        <w:tc>
          <w:tcPr>
            <w:tcW w:w="185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BEE95CF">
            <w:pPr>
              <w:jc w:val="center"/>
              <w:rPr>
                <w:rFonts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学校管理费</w:t>
            </w:r>
          </w:p>
        </w:tc>
        <w:tc>
          <w:tcPr>
            <w:tcW w:w="18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FD2DBD">
            <w:pPr>
              <w:ind w:firstLine="210" w:firstLineChars="100"/>
              <w:rPr>
                <w:rFonts w:ascii="仿宋_GB2312" w:hAnsi="仿宋" w:eastAsia="仿宋_GB2312"/>
                <w:color w:val="000000"/>
                <w:szCs w:val="21"/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FBFD0A">
            <w:pPr>
              <w:rPr>
                <w:rFonts w:ascii="仿宋_GB2312" w:hAnsi="仿宋" w:eastAsia="仿宋_GB2312"/>
                <w:color w:val="000000"/>
                <w:szCs w:val="21"/>
              </w:rPr>
            </w:pPr>
          </w:p>
        </w:tc>
      </w:tr>
      <w:tr w14:paraId="383221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6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D1F48">
            <w:pPr>
              <w:widowControl/>
              <w:jc w:val="left"/>
              <w:rPr>
                <w:rFonts w:ascii="仿宋_GB2312" w:hAnsi="仿宋" w:eastAsia="仿宋_GB2312"/>
                <w:color w:val="000000"/>
                <w:szCs w:val="21"/>
              </w:rPr>
            </w:pPr>
          </w:p>
        </w:tc>
        <w:tc>
          <w:tcPr>
            <w:tcW w:w="88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5D1C8E">
            <w:pPr>
              <w:widowControl/>
              <w:jc w:val="left"/>
              <w:rPr>
                <w:rFonts w:ascii="仿宋_GB2312" w:hAnsi="仿宋" w:eastAsia="仿宋_GB2312"/>
                <w:color w:val="000000"/>
                <w:szCs w:val="21"/>
              </w:rPr>
            </w:pP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ED8DD">
            <w:pPr>
              <w:jc w:val="center"/>
              <w:rPr>
                <w:rFonts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二级单位管理费</w:t>
            </w:r>
          </w:p>
        </w:tc>
        <w:tc>
          <w:tcPr>
            <w:tcW w:w="18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8110DB">
            <w:pPr>
              <w:rPr>
                <w:rFonts w:ascii="仿宋_GB2312" w:hAnsi="仿宋" w:eastAsia="仿宋_GB2312"/>
                <w:color w:val="000000"/>
                <w:szCs w:val="21"/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F7CE68">
            <w:pPr>
              <w:rPr>
                <w:rFonts w:ascii="仿宋_GB2312" w:hAnsi="仿宋" w:eastAsia="仿宋_GB2312"/>
                <w:color w:val="000000"/>
                <w:szCs w:val="21"/>
              </w:rPr>
            </w:pPr>
          </w:p>
        </w:tc>
      </w:tr>
      <w:tr w14:paraId="3E8393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6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F2AF7">
            <w:pPr>
              <w:widowControl/>
              <w:jc w:val="left"/>
              <w:rPr>
                <w:rFonts w:ascii="仿宋_GB2312" w:hAnsi="仿宋" w:eastAsia="仿宋_GB2312"/>
                <w:color w:val="000000"/>
                <w:szCs w:val="21"/>
              </w:rPr>
            </w:pPr>
          </w:p>
        </w:tc>
        <w:tc>
          <w:tcPr>
            <w:tcW w:w="88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E9FBC1">
            <w:pPr>
              <w:widowControl/>
              <w:jc w:val="left"/>
              <w:rPr>
                <w:rFonts w:ascii="仿宋_GB2312" w:hAnsi="仿宋" w:eastAsia="仿宋_GB2312"/>
                <w:color w:val="000000"/>
                <w:szCs w:val="21"/>
              </w:rPr>
            </w:pP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5FF6E">
            <w:pPr>
              <w:jc w:val="center"/>
              <w:rPr>
                <w:rFonts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绩效支出</w:t>
            </w:r>
          </w:p>
        </w:tc>
        <w:tc>
          <w:tcPr>
            <w:tcW w:w="18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4CDEE1">
            <w:pPr>
              <w:rPr>
                <w:rFonts w:ascii="仿宋_GB2312" w:hAnsi="仿宋" w:eastAsia="仿宋_GB2312"/>
                <w:color w:val="000000"/>
                <w:szCs w:val="21"/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A2DB8A">
            <w:pPr>
              <w:rPr>
                <w:rFonts w:ascii="仿宋_GB2312" w:hAnsi="仿宋" w:eastAsia="仿宋_GB2312"/>
                <w:color w:val="000000"/>
                <w:szCs w:val="21"/>
              </w:rPr>
            </w:pPr>
          </w:p>
        </w:tc>
      </w:tr>
      <w:tr w14:paraId="5A5E3C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56685">
            <w:pPr>
              <w:rPr>
                <w:rFonts w:ascii="仿宋_GB2312" w:hAnsi="仿宋" w:eastAsia="仿宋_GB2312"/>
                <w:color w:val="000000"/>
                <w:szCs w:val="21"/>
              </w:rPr>
            </w:pPr>
          </w:p>
        </w:tc>
        <w:tc>
          <w:tcPr>
            <w:tcW w:w="27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6EC93A">
            <w:pPr>
              <w:rPr>
                <w:rFonts w:ascii="仿宋_GB2312" w:hAnsi="仿宋" w:eastAsia="仿宋_GB2312"/>
                <w:color w:val="000000"/>
                <w:szCs w:val="21"/>
              </w:rPr>
            </w:pPr>
          </w:p>
        </w:tc>
        <w:tc>
          <w:tcPr>
            <w:tcW w:w="18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572E9B">
            <w:pPr>
              <w:rPr>
                <w:rFonts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　</w:t>
            </w:r>
          </w:p>
        </w:tc>
        <w:tc>
          <w:tcPr>
            <w:tcW w:w="2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35B012">
            <w:pPr>
              <w:rPr>
                <w:rFonts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　</w:t>
            </w:r>
          </w:p>
        </w:tc>
      </w:tr>
      <w:tr w14:paraId="2A7918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A30F8">
            <w:pPr>
              <w:rPr>
                <w:rFonts w:ascii="仿宋_GB2312" w:hAnsi="仿宋" w:eastAsia="仿宋_GB2312"/>
                <w:color w:val="000000"/>
                <w:szCs w:val="21"/>
              </w:rPr>
            </w:pPr>
          </w:p>
        </w:tc>
        <w:tc>
          <w:tcPr>
            <w:tcW w:w="27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16DDB4">
            <w:pPr>
              <w:rPr>
                <w:rFonts w:ascii="仿宋_GB2312" w:hAnsi="仿宋" w:eastAsia="仿宋_GB2312"/>
                <w:color w:val="000000"/>
                <w:szCs w:val="21"/>
              </w:rPr>
            </w:pPr>
          </w:p>
        </w:tc>
        <w:tc>
          <w:tcPr>
            <w:tcW w:w="18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461546">
            <w:pPr>
              <w:rPr>
                <w:rFonts w:hint="eastAsia" w:ascii="仿宋_GB2312" w:hAnsi="仿宋" w:eastAsia="仿宋_GB2312"/>
                <w:color w:val="000000"/>
                <w:szCs w:val="21"/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D227A2">
            <w:pPr>
              <w:rPr>
                <w:rFonts w:hint="eastAsia" w:ascii="仿宋_GB2312" w:hAnsi="仿宋" w:eastAsia="仿宋_GB2312"/>
                <w:color w:val="000000"/>
                <w:szCs w:val="21"/>
              </w:rPr>
            </w:pPr>
          </w:p>
        </w:tc>
      </w:tr>
      <w:tr w14:paraId="087207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55E3A">
            <w:pPr>
              <w:ind w:firstLine="420" w:firstLineChars="200"/>
              <w:rPr>
                <w:rFonts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合计</w:t>
            </w:r>
          </w:p>
        </w:tc>
        <w:tc>
          <w:tcPr>
            <w:tcW w:w="27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3AAF0F">
            <w:pPr>
              <w:rPr>
                <w:rFonts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　</w:t>
            </w:r>
          </w:p>
        </w:tc>
        <w:tc>
          <w:tcPr>
            <w:tcW w:w="18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50076C">
            <w:pPr>
              <w:rPr>
                <w:rFonts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　</w:t>
            </w:r>
          </w:p>
        </w:tc>
        <w:tc>
          <w:tcPr>
            <w:tcW w:w="2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F5C9F7">
            <w:pPr>
              <w:rPr>
                <w:rFonts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　</w:t>
            </w:r>
          </w:p>
        </w:tc>
      </w:tr>
      <w:tr w14:paraId="18065F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6" w:hRule="atLeast"/>
          <w:jc w:val="center"/>
        </w:trPr>
        <w:tc>
          <w:tcPr>
            <w:tcW w:w="44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B4B2078">
            <w:pPr>
              <w:widowControl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Cs w:val="21"/>
              </w:rPr>
              <w:t>科研项目主管部门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 xml:space="preserve">意见：  </w:t>
            </w:r>
          </w:p>
          <w:p w14:paraId="08D54001">
            <w:pPr>
              <w:widowControl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　</w:t>
            </w:r>
          </w:p>
          <w:p w14:paraId="7C14AF9D">
            <w:pPr>
              <w:widowControl/>
              <w:ind w:firstLine="840" w:firstLineChars="400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负责人（签章）：</w:t>
            </w:r>
          </w:p>
          <w:p w14:paraId="03F0A28B">
            <w:pPr>
              <w:jc w:val="right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年  月  日</w:t>
            </w:r>
          </w:p>
        </w:tc>
        <w:tc>
          <w:tcPr>
            <w:tcW w:w="41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1BD57E7">
            <w:pPr>
              <w:widowControl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 xml:space="preserve">计财处意见：  </w:t>
            </w:r>
          </w:p>
          <w:p w14:paraId="12C29D74">
            <w:pPr>
              <w:widowControl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　</w:t>
            </w:r>
          </w:p>
          <w:p w14:paraId="3B15B276"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负责人（签章）：</w:t>
            </w:r>
          </w:p>
          <w:p w14:paraId="47A79AB7">
            <w:pPr>
              <w:jc w:val="right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年  月  日</w:t>
            </w:r>
          </w:p>
        </w:tc>
      </w:tr>
    </w:tbl>
    <w:p w14:paraId="20749931">
      <w:pPr>
        <w:rPr>
          <w:rFonts w:ascii="仿宋_GB2312" w:hAnsi="仿宋" w:eastAsia="仿宋_GB2312"/>
          <w:color w:val="000000"/>
          <w:szCs w:val="21"/>
        </w:rPr>
      </w:pPr>
      <w:r>
        <w:rPr>
          <w:rFonts w:hint="eastAsia" w:ascii="仿宋_GB2312" w:hAnsi="仿宋" w:eastAsia="仿宋_GB2312"/>
          <w:color w:val="000000"/>
          <w:szCs w:val="21"/>
        </w:rPr>
        <w:t xml:space="preserve">                      项目负责人：                        编制：</w:t>
      </w:r>
    </w:p>
    <w:p w14:paraId="52F37A0D">
      <w:pPr>
        <w:rPr>
          <w:rFonts w:ascii="仿宋_GB2312" w:hAnsi="仿宋" w:eastAsia="仿宋_GB2312"/>
          <w:color w:val="000000"/>
          <w:szCs w:val="21"/>
        </w:rPr>
      </w:pPr>
    </w:p>
    <w:p w14:paraId="7CD4E9EE">
      <w:pPr>
        <w:rPr>
          <w:rFonts w:ascii="仿宋_GB2312" w:hAnsi="仿宋" w:eastAsia="仿宋_GB2312"/>
          <w:color w:val="000000"/>
          <w:szCs w:val="21"/>
        </w:rPr>
      </w:pPr>
      <w:r>
        <w:rPr>
          <w:rFonts w:hint="eastAsia" w:ascii="仿宋_GB2312" w:hAnsi="仿宋" w:eastAsia="仿宋_GB2312"/>
          <w:color w:val="000000"/>
          <w:szCs w:val="21"/>
        </w:rPr>
        <w:t>注：此表一式三份，科研项目管理部门、项目负责人各留一份。</w:t>
      </w:r>
      <w:bookmarkEnd w:id="0"/>
    </w:p>
    <w:sectPr>
      <w:footerReference r:id="rId3" w:type="default"/>
      <w:pgSz w:w="11906" w:h="16838"/>
      <w:pgMar w:top="1531" w:right="1531" w:bottom="1531" w:left="1531" w:header="0" w:footer="113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169A680D-4B28-48A2-8DC0-D99A7F92125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01DD7C23-E6A7-40D3-85B4-7A26DDA033DE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PSEMBED1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989A39">
    <w:pPr>
      <w:pStyle w:val="6"/>
      <w:ind w:right="317" w:rightChars="151"/>
      <w:jc w:val="center"/>
      <w:rPr>
        <w:sz w:val="28"/>
        <w:szCs w:val="28"/>
      </w:rPr>
    </w:pPr>
    <w:r>
      <w:rPr>
        <w:kern w:val="0"/>
        <w:sz w:val="28"/>
        <w:szCs w:val="28"/>
      </w:rPr>
      <w:t xml:space="preserve">- </w:t>
    </w:r>
    <w:r>
      <w:rPr>
        <w:kern w:val="0"/>
        <w:sz w:val="28"/>
        <w:szCs w:val="28"/>
      </w:rPr>
      <w:fldChar w:fldCharType="begin"/>
    </w:r>
    <w:r>
      <w:rPr>
        <w:kern w:val="0"/>
        <w:sz w:val="28"/>
        <w:szCs w:val="28"/>
      </w:rPr>
      <w:instrText xml:space="preserve"> PAGE </w:instrText>
    </w:r>
    <w:r>
      <w:rPr>
        <w:kern w:val="0"/>
        <w:sz w:val="28"/>
        <w:szCs w:val="28"/>
      </w:rPr>
      <w:fldChar w:fldCharType="separate"/>
    </w:r>
    <w:r>
      <w:rPr>
        <w:kern w:val="0"/>
        <w:sz w:val="28"/>
        <w:szCs w:val="28"/>
      </w:rPr>
      <w:t>27</w:t>
    </w:r>
    <w:r>
      <w:rPr>
        <w:kern w:val="0"/>
        <w:sz w:val="28"/>
        <w:szCs w:val="28"/>
      </w:rPr>
      <w:fldChar w:fldCharType="end"/>
    </w:r>
    <w:r>
      <w:rPr>
        <w:kern w:val="0"/>
        <w:sz w:val="28"/>
        <w:szCs w:val="28"/>
      </w:rPr>
      <w:t xml:space="preserve"> 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TrueTypeFonts/>
  <w:saveSubset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KGWebUrl" w:val="https://zyoa.niit.edu.cn/seeyon/kgOfficeServlet?tolen=7856418ab4b7dd4eb70214b194a23e0f&amp;tko=KINGGRID_JSAPI&amp;m=s"/>
  </w:docVars>
  <w:rsids>
    <w:rsidRoot w:val="00096523"/>
    <w:rsid w:val="000011E2"/>
    <w:rsid w:val="000074A0"/>
    <w:rsid w:val="000633FD"/>
    <w:rsid w:val="00084F5A"/>
    <w:rsid w:val="00095F8E"/>
    <w:rsid w:val="00096523"/>
    <w:rsid w:val="000F324B"/>
    <w:rsid w:val="000F5538"/>
    <w:rsid w:val="001013E2"/>
    <w:rsid w:val="00184670"/>
    <w:rsid w:val="00194F4A"/>
    <w:rsid w:val="001B22DA"/>
    <w:rsid w:val="001F270A"/>
    <w:rsid w:val="00225A17"/>
    <w:rsid w:val="00247556"/>
    <w:rsid w:val="002B066F"/>
    <w:rsid w:val="002B71B1"/>
    <w:rsid w:val="002C56EC"/>
    <w:rsid w:val="002E3A40"/>
    <w:rsid w:val="00324BF9"/>
    <w:rsid w:val="00330124"/>
    <w:rsid w:val="00345C78"/>
    <w:rsid w:val="0037559A"/>
    <w:rsid w:val="003977BE"/>
    <w:rsid w:val="003C29E2"/>
    <w:rsid w:val="003F44B2"/>
    <w:rsid w:val="004007C8"/>
    <w:rsid w:val="004203DF"/>
    <w:rsid w:val="0042796B"/>
    <w:rsid w:val="00444C37"/>
    <w:rsid w:val="0046663D"/>
    <w:rsid w:val="00472AD6"/>
    <w:rsid w:val="00476A04"/>
    <w:rsid w:val="004836D6"/>
    <w:rsid w:val="004910B0"/>
    <w:rsid w:val="00493273"/>
    <w:rsid w:val="00497327"/>
    <w:rsid w:val="004B3720"/>
    <w:rsid w:val="004C2250"/>
    <w:rsid w:val="004C3634"/>
    <w:rsid w:val="004D1C81"/>
    <w:rsid w:val="004F764C"/>
    <w:rsid w:val="005178DD"/>
    <w:rsid w:val="00527815"/>
    <w:rsid w:val="00552542"/>
    <w:rsid w:val="00554DF2"/>
    <w:rsid w:val="00554F5B"/>
    <w:rsid w:val="0057057E"/>
    <w:rsid w:val="00596E8A"/>
    <w:rsid w:val="005B321F"/>
    <w:rsid w:val="005C146D"/>
    <w:rsid w:val="005E5DE7"/>
    <w:rsid w:val="00600A76"/>
    <w:rsid w:val="00616E23"/>
    <w:rsid w:val="00620102"/>
    <w:rsid w:val="006344A5"/>
    <w:rsid w:val="00685FBB"/>
    <w:rsid w:val="006A2E51"/>
    <w:rsid w:val="006C22F3"/>
    <w:rsid w:val="006C408C"/>
    <w:rsid w:val="006D51A4"/>
    <w:rsid w:val="007139F1"/>
    <w:rsid w:val="00754F4F"/>
    <w:rsid w:val="00772459"/>
    <w:rsid w:val="00776E49"/>
    <w:rsid w:val="007A7623"/>
    <w:rsid w:val="007C7766"/>
    <w:rsid w:val="0083037F"/>
    <w:rsid w:val="00865F5C"/>
    <w:rsid w:val="00881A1E"/>
    <w:rsid w:val="00894E8F"/>
    <w:rsid w:val="008A0C11"/>
    <w:rsid w:val="008A12C4"/>
    <w:rsid w:val="008A564A"/>
    <w:rsid w:val="008C35AA"/>
    <w:rsid w:val="008E0D3D"/>
    <w:rsid w:val="008E4172"/>
    <w:rsid w:val="008F4696"/>
    <w:rsid w:val="00905ED5"/>
    <w:rsid w:val="00931966"/>
    <w:rsid w:val="0094622E"/>
    <w:rsid w:val="00947B7E"/>
    <w:rsid w:val="009519E4"/>
    <w:rsid w:val="00977634"/>
    <w:rsid w:val="00980DE8"/>
    <w:rsid w:val="00997BEF"/>
    <w:rsid w:val="009D7941"/>
    <w:rsid w:val="009F1353"/>
    <w:rsid w:val="00A36E8E"/>
    <w:rsid w:val="00A639E8"/>
    <w:rsid w:val="00A9237C"/>
    <w:rsid w:val="00AC0535"/>
    <w:rsid w:val="00AC5576"/>
    <w:rsid w:val="00AC648E"/>
    <w:rsid w:val="00B063DE"/>
    <w:rsid w:val="00B13A42"/>
    <w:rsid w:val="00B2737D"/>
    <w:rsid w:val="00B308C2"/>
    <w:rsid w:val="00B45910"/>
    <w:rsid w:val="00B92B7A"/>
    <w:rsid w:val="00BB4712"/>
    <w:rsid w:val="00BB6D7C"/>
    <w:rsid w:val="00BC4ED5"/>
    <w:rsid w:val="00BF4384"/>
    <w:rsid w:val="00C04C2A"/>
    <w:rsid w:val="00C16E56"/>
    <w:rsid w:val="00C272D4"/>
    <w:rsid w:val="00C35597"/>
    <w:rsid w:val="00C43761"/>
    <w:rsid w:val="00C72A5C"/>
    <w:rsid w:val="00CA7644"/>
    <w:rsid w:val="00CE6051"/>
    <w:rsid w:val="00D06F15"/>
    <w:rsid w:val="00D07D18"/>
    <w:rsid w:val="00D12CEC"/>
    <w:rsid w:val="00D1517C"/>
    <w:rsid w:val="00D5293B"/>
    <w:rsid w:val="00D927DD"/>
    <w:rsid w:val="00DD5AD9"/>
    <w:rsid w:val="00DF1757"/>
    <w:rsid w:val="00DF7563"/>
    <w:rsid w:val="00E31136"/>
    <w:rsid w:val="00E65BA7"/>
    <w:rsid w:val="00EA7379"/>
    <w:rsid w:val="00ED04CD"/>
    <w:rsid w:val="00ED11C0"/>
    <w:rsid w:val="00ED54DD"/>
    <w:rsid w:val="00F14085"/>
    <w:rsid w:val="00F147FF"/>
    <w:rsid w:val="00F4053B"/>
    <w:rsid w:val="00F63977"/>
    <w:rsid w:val="00F726AF"/>
    <w:rsid w:val="00FA5E14"/>
    <w:rsid w:val="00FA7247"/>
    <w:rsid w:val="00FC2DD4"/>
    <w:rsid w:val="00FC6239"/>
    <w:rsid w:val="00FD0967"/>
    <w:rsid w:val="00FD22E0"/>
    <w:rsid w:val="00FE7685"/>
    <w:rsid w:val="082422EC"/>
    <w:rsid w:val="08CB58FF"/>
    <w:rsid w:val="09CE5E7A"/>
    <w:rsid w:val="0C9E5D22"/>
    <w:rsid w:val="10293A5E"/>
    <w:rsid w:val="10B50F76"/>
    <w:rsid w:val="10FE598E"/>
    <w:rsid w:val="12F450A8"/>
    <w:rsid w:val="133D6CBA"/>
    <w:rsid w:val="14044259"/>
    <w:rsid w:val="15512989"/>
    <w:rsid w:val="17A7505C"/>
    <w:rsid w:val="19B92797"/>
    <w:rsid w:val="20C31E08"/>
    <w:rsid w:val="23B91729"/>
    <w:rsid w:val="25E47B25"/>
    <w:rsid w:val="27626B8B"/>
    <w:rsid w:val="27872CDC"/>
    <w:rsid w:val="28860F04"/>
    <w:rsid w:val="2A3E126F"/>
    <w:rsid w:val="2B5C6960"/>
    <w:rsid w:val="2C3F36A7"/>
    <w:rsid w:val="2DAF2604"/>
    <w:rsid w:val="2DFE0923"/>
    <w:rsid w:val="36566F76"/>
    <w:rsid w:val="36701DDD"/>
    <w:rsid w:val="39390072"/>
    <w:rsid w:val="3B954BAB"/>
    <w:rsid w:val="3E2F24BC"/>
    <w:rsid w:val="3F6902F3"/>
    <w:rsid w:val="423F1A2B"/>
    <w:rsid w:val="42780119"/>
    <w:rsid w:val="44F10CDA"/>
    <w:rsid w:val="45022641"/>
    <w:rsid w:val="45765089"/>
    <w:rsid w:val="484D05AF"/>
    <w:rsid w:val="4AA77F21"/>
    <w:rsid w:val="4CFE1C10"/>
    <w:rsid w:val="50067C12"/>
    <w:rsid w:val="55EC5382"/>
    <w:rsid w:val="55F93865"/>
    <w:rsid w:val="563A7A06"/>
    <w:rsid w:val="57462286"/>
    <w:rsid w:val="5AA009A1"/>
    <w:rsid w:val="5D7D0902"/>
    <w:rsid w:val="606A3694"/>
    <w:rsid w:val="606F765D"/>
    <w:rsid w:val="61410E47"/>
    <w:rsid w:val="6384309D"/>
    <w:rsid w:val="65AC5A3D"/>
    <w:rsid w:val="65DC7892"/>
    <w:rsid w:val="670D6C1F"/>
    <w:rsid w:val="671D183F"/>
    <w:rsid w:val="6C04008B"/>
    <w:rsid w:val="6C6069DB"/>
    <w:rsid w:val="6DA22A9E"/>
    <w:rsid w:val="705708DB"/>
    <w:rsid w:val="7399224D"/>
    <w:rsid w:val="75FF02C3"/>
    <w:rsid w:val="785B1B2D"/>
    <w:rsid w:val="78FB5758"/>
    <w:rsid w:val="79B713C5"/>
    <w:rsid w:val="7A727416"/>
    <w:rsid w:val="7A876A34"/>
    <w:rsid w:val="7DB52379"/>
    <w:rsid w:val="7E8C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qFormat/>
    <w:uiPriority w:val="0"/>
    <w:pPr>
      <w:jc w:val="left"/>
    </w:pPr>
  </w:style>
  <w:style w:type="paragraph" w:styleId="3">
    <w:name w:val="Body Text"/>
    <w:basedOn w:val="1"/>
    <w:semiHidden/>
    <w:qFormat/>
    <w:uiPriority w:val="0"/>
    <w:rPr>
      <w:rFonts w:ascii="方正仿宋_GB2312" w:hAnsi="方正仿宋_GB2312" w:eastAsia="方正仿宋_GB2312" w:cs="方正仿宋_GB2312"/>
      <w:sz w:val="31"/>
      <w:szCs w:val="31"/>
    </w:rPr>
  </w:style>
  <w:style w:type="paragraph" w:styleId="4">
    <w:name w:val="Body Text Indent"/>
    <w:basedOn w:val="1"/>
    <w:qFormat/>
    <w:uiPriority w:val="0"/>
    <w:pPr>
      <w:ind w:firstLine="640" w:firstLineChars="200"/>
    </w:pPr>
    <w:rPr>
      <w:rFonts w:eastAsia="仿宋_GB2312"/>
      <w:sz w:val="32"/>
    </w:rPr>
  </w:style>
  <w:style w:type="paragraph" w:styleId="5">
    <w:name w:val="Balloon Text"/>
    <w:basedOn w:val="1"/>
    <w:link w:val="16"/>
    <w:qFormat/>
    <w:uiPriority w:val="0"/>
    <w:rPr>
      <w:sz w:val="18"/>
      <w:szCs w:val="18"/>
    </w:rPr>
  </w:style>
  <w:style w:type="paragraph" w:styleId="6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18"/>
      <w:szCs w:val="18"/>
    </w:rPr>
  </w:style>
  <w:style w:type="paragraph" w:styleId="9">
    <w:name w:val="annotation subject"/>
    <w:basedOn w:val="2"/>
    <w:next w:val="2"/>
    <w:link w:val="19"/>
    <w:qFormat/>
    <w:uiPriority w:val="0"/>
    <w:rPr>
      <w:b/>
      <w:bCs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annotation reference"/>
    <w:basedOn w:val="11"/>
    <w:qFormat/>
    <w:uiPriority w:val="0"/>
    <w:rPr>
      <w:sz w:val="21"/>
      <w:szCs w:val="21"/>
    </w:rPr>
  </w:style>
  <w:style w:type="character" w:customStyle="1" w:styleId="14">
    <w:name w:val="孟庆杰 字符"/>
    <w:link w:val="15"/>
    <w:qFormat/>
    <w:locked/>
    <w:uiPriority w:val="0"/>
    <w:rPr>
      <w:rFonts w:ascii="仿宋" w:hAnsi="仿宋" w:eastAsia="仿宋" w:cs="仿宋"/>
      <w:sz w:val="28"/>
      <w:szCs w:val="28"/>
    </w:rPr>
  </w:style>
  <w:style w:type="paragraph" w:customStyle="1" w:styleId="15">
    <w:name w:val="孟庆杰"/>
    <w:basedOn w:val="1"/>
    <w:link w:val="14"/>
    <w:qFormat/>
    <w:uiPriority w:val="0"/>
    <w:pPr>
      <w:widowControl/>
      <w:spacing w:after="1" w:line="360" w:lineRule="auto"/>
      <w:ind w:left="-17" w:right="6" w:firstLine="560" w:firstLineChars="200"/>
    </w:pPr>
    <w:rPr>
      <w:rFonts w:ascii="仿宋" w:hAnsi="仿宋" w:eastAsia="仿宋" w:cs="仿宋"/>
      <w:kern w:val="0"/>
      <w:sz w:val="28"/>
      <w:szCs w:val="28"/>
    </w:rPr>
  </w:style>
  <w:style w:type="character" w:customStyle="1" w:styleId="16">
    <w:name w:val="批注框文本 字符"/>
    <w:link w:val="5"/>
    <w:qFormat/>
    <w:uiPriority w:val="0"/>
    <w:rPr>
      <w:kern w:val="2"/>
      <w:sz w:val="18"/>
      <w:szCs w:val="18"/>
    </w:rPr>
  </w:style>
  <w:style w:type="character" w:customStyle="1" w:styleId="17">
    <w:name w:val="页脚 字符"/>
    <w:link w:val="6"/>
    <w:qFormat/>
    <w:uiPriority w:val="99"/>
    <w:rPr>
      <w:kern w:val="2"/>
      <w:sz w:val="18"/>
      <w:szCs w:val="18"/>
    </w:rPr>
  </w:style>
  <w:style w:type="character" w:customStyle="1" w:styleId="18">
    <w:name w:val="批注文字 字符"/>
    <w:basedOn w:val="11"/>
    <w:link w:val="2"/>
    <w:qFormat/>
    <w:uiPriority w:val="0"/>
    <w:rPr>
      <w:kern w:val="2"/>
      <w:sz w:val="21"/>
      <w:szCs w:val="24"/>
    </w:rPr>
  </w:style>
  <w:style w:type="character" w:customStyle="1" w:styleId="19">
    <w:name w:val="批注主题 字符"/>
    <w:basedOn w:val="18"/>
    <w:link w:val="9"/>
    <w:qFormat/>
    <w:uiPriority w:val="0"/>
    <w:rPr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uanl\Desktop\OA&#25991;&#20214;&#27169;&#26495;\&#34892;&#25919;&#20844;&#25991;&#27169;&#26495;\20060417_&#21335;&#20140;&#24037;&#19994;&#32844;&#19994;&#25216;&#26415;&#23398;&#38498;&#25991;&#20214;&#27169;&#26495;&#65288;&#19979;&#34892;&#25991;&#65289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20060417_南京工业职业技术学院文件模板（下行文）.dot</Template>
  <Pages>1</Pages>
  <Words>11476</Words>
  <Characters>11677</Characters>
  <Lines>93</Lines>
  <Paragraphs>26</Paragraphs>
  <TotalTime>1</TotalTime>
  <ScaleCrop>false</ScaleCrop>
  <LinksUpToDate>false</LinksUpToDate>
  <CharactersWithSpaces>12237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2025-09-15T08:25:00Z</dcterms:created>
  <dc:creator>huanl</dc:creator>
  <cp:lastModifiedBy>宋国龄</cp:lastModifiedBy>
  <cp:lastPrinted>2025-12-11T07:29:00Z</cp:lastPrinted>
  <dcterms:modified xsi:type="dcterms:W3CDTF">2026-01-04T03:04:02Z</dcterms:modified>
  <dc:title> 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eyJoZGlkIjoiMDBlMzY3NzkyMWFkMTM5NzU0ZmZkYTY4MTdmM2VmMTIiLCJ1c2VySWQiOiIxNzc2MjI1MTE0In0=</vt:lpwstr>
  </property>
  <property fmtid="{D5CDD505-2E9C-101B-9397-08002B2CF9AE}" pid="3" name="KSOProductBuildVer">
    <vt:lpwstr>2052-12.1.0.24034</vt:lpwstr>
  </property>
  <property fmtid="{D5CDD505-2E9C-101B-9397-08002B2CF9AE}" pid="4" name="ICV">
    <vt:lpwstr>AF3A5B386051421F9011F754EDA8CAD1_13</vt:lpwstr>
  </property>
</Properties>
</file>